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9A30" w14:textId="77777777" w:rsidR="004C14FB" w:rsidRPr="009A6E0D" w:rsidRDefault="004C14FB" w:rsidP="004C14FB">
      <w:pPr>
        <w:rPr>
          <w:rFonts w:ascii="Times New Roman" w:hAnsi="Times New Roman" w:cs="Times New Roman"/>
          <w:b/>
          <w:sz w:val="24"/>
          <w:szCs w:val="24"/>
        </w:rPr>
      </w:pPr>
      <w:r w:rsidRPr="009A6E0D">
        <w:rPr>
          <w:rFonts w:ascii="Times New Roman" w:hAnsi="Times New Roman" w:cs="Times New Roman"/>
          <w:b/>
          <w:sz w:val="24"/>
          <w:szCs w:val="24"/>
        </w:rPr>
        <w:t>Životopis</w:t>
      </w:r>
      <w:r>
        <w:rPr>
          <w:rFonts w:ascii="Times New Roman" w:hAnsi="Times New Roman" w:cs="Times New Roman"/>
          <w:b/>
          <w:sz w:val="24"/>
          <w:szCs w:val="24"/>
        </w:rPr>
        <w:t xml:space="preserve"> Esmeralde Sunko</w:t>
      </w:r>
    </w:p>
    <w:tbl>
      <w:tblPr>
        <w:tblW w:w="492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6841"/>
      </w:tblGrid>
      <w:tr w:rsidR="004C14FB" w14:paraId="3219BDB7" w14:textId="77777777" w:rsidTr="00EB2725">
        <w:trPr>
          <w:trHeight w:val="52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22DD4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PREZIME, zvanje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57814692"/>
            <w:placeholder>
              <w:docPart w:val="7357124DE0674A368533B30E24851B05"/>
            </w:placeholder>
          </w:sdtPr>
          <w:sdtContent>
            <w:tc>
              <w:tcPr>
                <w:tcW w:w="3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2250ABD" w14:textId="77777777" w:rsidR="004C14FB" w:rsidRDefault="004C14FB" w:rsidP="00EB2725">
                <w:pPr>
                  <w:pStyle w:val="NoSpacing"/>
                  <w:spacing w:line="25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dr.sc.Esmeralda Sunko, izv. profesor </w:t>
                </w:r>
              </w:p>
            </w:tc>
          </w:sdtContent>
        </w:sdt>
      </w:tr>
      <w:tr w:rsidR="004C14FB" w14:paraId="4ABC16AE" w14:textId="77777777" w:rsidTr="00EB2725">
        <w:trPr>
          <w:trHeight w:val="35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8FF325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5259003"/>
            <w:placeholder>
              <w:docPart w:val="DCA5F04779A948E0AF6A9879E41E013F"/>
            </w:placeholder>
          </w:sdtPr>
          <w:sdtContent>
            <w:tc>
              <w:tcPr>
                <w:tcW w:w="38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D6F87DD" w14:textId="77777777" w:rsidR="004C14FB" w:rsidRDefault="004C14FB" w:rsidP="00EB2725">
                <w:pPr>
                  <w:pStyle w:val="NoSpacing"/>
                  <w:spacing w:line="25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8.ožujka, 1957. Split</w:t>
                </w:r>
              </w:p>
            </w:tc>
          </w:sdtContent>
        </w:sdt>
      </w:tr>
      <w:tr w:rsidR="004C14FB" w14:paraId="1E781026" w14:textId="77777777" w:rsidTr="00EB2725">
        <w:trPr>
          <w:trHeight w:val="524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EF28B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MATIČNI BROJ ZNANSTVENIKA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9677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306500</w:t>
            </w:r>
          </w:p>
        </w:tc>
      </w:tr>
      <w:tr w:rsidR="004C14FB" w14:paraId="56813EC2" w14:textId="77777777" w:rsidTr="00EB2725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04F21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FORMALNO OBRAZOVANJE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89036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1975. Klasična gimnazija Natko Nodilo u Splitu</w:t>
            </w:r>
          </w:p>
        </w:tc>
      </w:tr>
      <w:tr w:rsidR="004C14FB" w14:paraId="633C11C3" w14:textId="77777777" w:rsidTr="00EB2725">
        <w:trPr>
          <w:trHeight w:val="58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17BD5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Diplomirao/la </w:t>
            </w:r>
          </w:p>
          <w:p w14:paraId="4C086EAC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AA395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1978. Muzička akademija u Zagrebu, Odjel za nastavnika glazbene kulture</w:t>
            </w:r>
          </w:p>
          <w:p w14:paraId="33B288EF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7.11.1979. Fakultet za defektologiju, Sveučilište u Zagrebu,  profesor defektolog</w:t>
            </w:r>
          </w:p>
        </w:tc>
      </w:tr>
      <w:tr w:rsidR="004C14FB" w14:paraId="6778A67C" w14:textId="77777777" w:rsidTr="00EB2725">
        <w:trPr>
          <w:trHeight w:val="965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8256FC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ZNANSTVENI MAGISTERIJ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4FBFAA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26.2.2005. Filozofski fakultet, Sveučilišta u Zagrebu; Magistra znanosti iz znanstvenog područja društvenih znanosti, znanstveno polje pedagogija.</w:t>
            </w:r>
          </w:p>
        </w:tc>
      </w:tr>
      <w:tr w:rsidR="004C14FB" w14:paraId="1133F8FF" w14:textId="77777777" w:rsidTr="00EB2725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7D910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ZNANSTVENI DOKTORAT 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EF182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01. 2010. Filozofski fakultet Sveučilišta u Zagrebu; Doktorica znanosti iz znanstvenog područja društvenih znanosti, znanstveno polje pedagogija.</w:t>
            </w:r>
          </w:p>
        </w:tc>
      </w:tr>
      <w:tr w:rsidR="004C14FB" w14:paraId="75512BC3" w14:textId="77777777" w:rsidTr="00EB272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E41047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</w:p>
        </w:tc>
      </w:tr>
      <w:tr w:rsidR="004C14FB" w14:paraId="39FE7BE0" w14:textId="77777777" w:rsidTr="00EB2725">
        <w:trPr>
          <w:trHeight w:val="4458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8CBFB" w14:textId="77777777" w:rsidR="004C14FB" w:rsidRDefault="004C14FB" w:rsidP="00EB2725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i stručni doprinos te ostali relevantni podaci iz životopisa pristupnika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624A3" w14:textId="77777777" w:rsidR="004C14FB" w:rsidRPr="009A6E0D" w:rsidRDefault="004C14FB" w:rsidP="00EB2725">
            <w:pPr>
              <w:pStyle w:val="NoSpacing"/>
              <w:spacing w:line="256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A6E0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1980. do 2000. nastavnica  </w:t>
            </w:r>
            <w:r w:rsidRPr="009A6E0D">
              <w:rPr>
                <w:rStyle w:val="Hyperlink"/>
                <w:color w:val="auto"/>
              </w:rPr>
              <w:t xml:space="preserve">i  glazboterapuetica </w:t>
            </w:r>
            <w:r w:rsidRPr="009A6E0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 COO Juraj </w:t>
            </w:r>
            <w:r w:rsidRPr="009A6E0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Bonači.</w:t>
            </w:r>
          </w:p>
          <w:p w14:paraId="673873DA" w14:textId="77777777" w:rsidR="004C14FB" w:rsidRPr="009A6E0D" w:rsidRDefault="004C14FB" w:rsidP="00EB2725">
            <w:pPr>
              <w:pStyle w:val="NoSpacing"/>
              <w:spacing w:line="256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A6E0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Odgojno obrazovni rad obuhvaćao je djecu od rane i predškolske dobi do  odraslih osoba. </w:t>
            </w:r>
          </w:p>
          <w:p w14:paraId="7BC16EF3" w14:textId="77777777" w:rsidR="004C14FB" w:rsidRPr="009A6E0D" w:rsidRDefault="004C14FB" w:rsidP="00EB2725">
            <w:pPr>
              <w:pStyle w:val="NoSpacing"/>
              <w:spacing w:line="256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A6E0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Od 2012. do 2016. i ravnateljica  COO Juraj Bonači.</w:t>
            </w:r>
          </w:p>
          <w:p w14:paraId="46CA4AAD" w14:textId="77777777" w:rsidR="004C14FB" w:rsidRPr="00DC5F1B" w:rsidRDefault="004C14FB" w:rsidP="00EB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E0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Od 2000. do 2012. stručna suradnica i izvršna direktorica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najprije </w:t>
            </w:r>
            <w:r w:rsidRPr="009A6E0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Lige za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borbu protiv narkomanije, a zatim Lige za </w:t>
            </w:r>
            <w:r w:rsidRPr="009A6E0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prevenciju ovisnosti i vanjska suradnica Filozofskog fakulteta u Splitu.</w:t>
            </w:r>
            <w:r w:rsidRPr="009A6E0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2016 godine zaposlena na Filozofskom fakultetu Sveučilišta u Splitu. Nositeljica je i izvoditeljica obaveznih nastavnih predmeta, Pedagogija djece s posebnim potrebama i pravima, Pedagogija djece s posebnim potrebama i Inkluzivna pedagogija i izbornih predmeta, Prevencija ovisnosti, Zlostavljanje i zanemarivanje djece, Metodika rada s djecom s posebnim potrebama, Pravo u svakodnevnici, Strategije rada s djecom s posebnim potrebama, Roditelji i dijete s posebnim potrebama na preddiplomskom i diplomskom studiju Ranog i predškolskog odgoja, Učiteljskog studija i Odsjeku pedagogije. Suradnica mnogih timova  Erasmis + projektima kao npr. </w:t>
            </w: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>Erasmus +( 2016-2018)</w:t>
            </w:r>
            <w:r w:rsidRPr="00DC5F1B">
              <w:rPr>
                <w:rFonts w:ascii="Times New Roman" w:hAnsi="Times New Roman" w:cs="Times New Roman"/>
                <w:i/>
                <w:sz w:val="24"/>
                <w:szCs w:val="24"/>
              </w:rPr>
              <w:t>Tackling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5F1B">
              <w:rPr>
                <w:rFonts w:ascii="Times New Roman" w:hAnsi="Times New Roman" w:cs="Times New Roman"/>
                <w:i/>
                <w:sz w:val="24"/>
                <w:szCs w:val="24"/>
              </w:rPr>
              <w:t>School Discipline Issues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5F1B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5F1B">
              <w:rPr>
                <w:rFonts w:ascii="Times New Roman" w:hAnsi="Times New Roman" w:cs="Times New Roman"/>
                <w:i/>
                <w:sz w:val="24"/>
                <w:szCs w:val="24"/>
              </w:rPr>
              <w:t>Positive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5F1B">
              <w:rPr>
                <w:rFonts w:ascii="Times New Roman" w:hAnsi="Times New Roman" w:cs="Times New Roman"/>
                <w:i/>
                <w:sz w:val="24"/>
                <w:szCs w:val="24"/>
              </w:rPr>
              <w:t>Behavio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5F1B">
              <w:rPr>
                <w:rFonts w:ascii="Times New Roman" w:hAnsi="Times New Roman" w:cs="Times New Roman"/>
                <w:i/>
                <w:sz w:val="24"/>
                <w:szCs w:val="24"/>
              </w:rPr>
              <w:t>rSupport</w:t>
            </w: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>, Project No 2016-1-HR01-KA201-022147, sudjelovala je u procesima oblikovanja odgojno obrazovnih koncepata koji se odnose na potrebe djece s ponašajnim problemima i svim oblicima međunarodne suradnje koje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>zlaze iz projektnih aktivnosti</w:t>
            </w:r>
          </w:p>
          <w:p w14:paraId="599FA5FD" w14:textId="77777777" w:rsidR="004C14FB" w:rsidRPr="00DC5F1B" w:rsidRDefault="004C14FB" w:rsidP="00EB2725">
            <w:pPr>
              <w:pStyle w:val="Heading2"/>
              <w:numPr>
                <w:ilvl w:val="0"/>
                <w:numId w:val="0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BE43" w14:textId="77777777" w:rsidR="004C14FB" w:rsidRDefault="004C14FB" w:rsidP="00EB2725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 xml:space="preserve">Sudjelovala u organiziranju i radu 5. Hrvatskog simpozija o ranoj intervenciji u djetinjstvu </w:t>
            </w:r>
            <w:r w:rsidRPr="00DC5F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Rano otkrivanje, dijagnostika i podrška kod poremećaja iz spektra autizma</w:t>
            </w: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>, Split, 2019. Hrvatska udruga za ranu intervenciju u djetinjstvu- HURID, Edukacijsko rehabilitacijski fakultet Sveučilišta u Zagrebu, Filozofski fakultet Sveučilišta u Splitu, Hrvatsko društvo za preventivnu i socijalnu pedijatriju Hrvatskog liječničkog zbora, Hrvatsko psihološko društvo, Hrvatsko društvo za dječju i adolescentnu psihijatriju i psihoterapiju Hrvatskog liječničkog zbora, Savez udruga za autizam Hrvatske u suradnji s Uredom UNICEF-a u Hrvatskoj;  kao članica stručnog i organizacijskog odbora sudjelovala je  u radu i organizaciji  Međunarodna znanstveno-stručne konferencije</w:t>
            </w:r>
            <w:r w:rsidRPr="00DC5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 novim iskoracima u odgoju i obrazovanju</w:t>
            </w:r>
            <w:r w:rsidRPr="00DC5F1B">
              <w:rPr>
                <w:rFonts w:ascii="Times New Roman" w:hAnsi="Times New Roman" w:cs="Times New Roman"/>
                <w:sz w:val="24"/>
                <w:szCs w:val="24"/>
              </w:rPr>
              <w:t xml:space="preserve"> . Filozofski fakultet, Sarajevo,.2018.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Jedan od značajnijih stručnih i znanstvenih projekata čiji je član tima  je projekt: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Modeli odgovora na odgojno obrazovne potrebe djece izložene riziku socijalne isključenosti u ustanovama ranog i predškolskog odgoja i obrazovanja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(financira Hrvatska zaklada za znanost) od 2020 do2024. </w:t>
            </w:r>
            <w:hyperlink r:id="rId5" w:tgtFrame="_blank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https://www.ufzg.unizg.hr/projekti/morenec/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230AFF" w14:textId="77777777" w:rsidR="004C14FB" w:rsidRPr="00381B60" w:rsidRDefault="004C14FB" w:rsidP="00EB2725">
            <w:pPr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</w:rPr>
              <w:t xml:space="preserve"> </w:t>
            </w:r>
            <w:r w:rsidRPr="00381B6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Glavna urednica časopisa Školski vjesnik ( 2016- 2020) i recenzentica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je</w:t>
            </w:r>
            <w:r w:rsidRPr="00381B6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desetak međunarodnih časopisa visoke citiranosti  A1 od  Q1-Q4.   Članica je uredništva desetak međunarodnih znanstvenih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 stručnih</w:t>
            </w:r>
            <w:r w:rsidRPr="00381B6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p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u</w:t>
            </w:r>
            <w:r w:rsidRPr="00381B6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blikacija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469BFBD" w14:textId="77777777" w:rsidR="004C14FB" w:rsidRDefault="004C14FB" w:rsidP="00EB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 sudjeluje na više stotinjak međunarodnih stručnih i znanstvenih konferencija u Hrvatskoj i svijetu.  Afirmirala se nizom radova kao priznata međunarodna znanstvenica. Tijekom stručnog djelovanja nositelj je niza radionica i predavač u odgojno obrazovnim institucijama i institucijama socijalne skrbi namijenjene djeci, roditeljima, članovima stručnih službi, odgojiteljima i roditeljima. </w:t>
            </w:r>
          </w:p>
          <w:p w14:paraId="07ED8D1B" w14:textId="77777777" w:rsidR="004C14FB" w:rsidRDefault="004C14FB" w:rsidP="00EB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Održala je preko stotinu predavanja i radionica u udrugama i institucijama   u Hrvatskoj, a posebno u Splitsko dalmatinskoj i Dubrovačko neretvanskoj županiji s ciljem prevencije ovisničkih ponašanja i smanjivanja nasilničkih ponašanja u društvu.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3878473"/>
                <w:placeholder>
                  <w:docPart w:val="60C455B30AC0457CAC810B249204DCCB"/>
                </w:placeholder>
              </w:sdtPr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Predavač i izlagač na mnogim m</w:t>
                </w:r>
                <w:r w:rsidRPr="00DC5F1B">
                  <w:rPr>
                    <w:rFonts w:ascii="Times New Roman" w:hAnsi="Times New Roman" w:cs="Times New Roman"/>
                    <w:sz w:val="24"/>
                    <w:szCs w:val="24"/>
                  </w:rPr>
                  <w:t>eđunarodni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</w:t>
                </w:r>
                <w:r w:rsidRPr="00DC5F1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znanstveni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 i stručnim</w:t>
                </w:r>
                <w:r w:rsidRPr="00DC5F1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kolokvijum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ima, seminarima, javnim tribinama okruglim stolovima</w:t>
                </w:r>
                <w:r w:rsidRPr="00DC5F1B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. 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Autorica i suautorica je više  desetaka članaka koji su visoko citirani u svjetskim znanstvenim bazama i  autorica nekoliko publikacija i 5 knjiga.  Radovi su joj citirani u mnogim svjetskim časopisima. Predavačica na skupovima za nastavnike i odgajatelje u organizaciji AZOO </w:t>
            </w:r>
          </w:p>
          <w:p w14:paraId="3F4AF750" w14:textId="77777777" w:rsidR="004C14FB" w:rsidRDefault="004C14FB" w:rsidP="00EB2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Članica je povjerenstva za polaganje stručnih ispita AZOO za edukatore rehabilitatore od 2000.godine do danas.</w:t>
            </w:r>
          </w:p>
        </w:tc>
      </w:tr>
    </w:tbl>
    <w:p w14:paraId="0C2209AB" w14:textId="77777777" w:rsidR="00FB6A67" w:rsidRDefault="00FB6A67"/>
    <w:sectPr w:rsidR="00FB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0C8D"/>
    <w:multiLevelType w:val="multilevel"/>
    <w:tmpl w:val="4AEEF2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99537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E7"/>
    <w:rsid w:val="004C14FB"/>
    <w:rsid w:val="00D908E7"/>
    <w:rsid w:val="00FB6A67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3218"/>
  <w15:chartTrackingRefBased/>
  <w15:docId w15:val="{B025758F-EF4B-4B02-8447-AC0C5BD9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F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14FB"/>
    <w:pPr>
      <w:keepNext/>
      <w:keepLines/>
      <w:numPr>
        <w:numId w:val="1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4FB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4FB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14FB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4FB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4FB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4FB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4FB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4FB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4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14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14F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4F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4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4F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4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4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C14FB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C14FB"/>
  </w:style>
  <w:style w:type="paragraph" w:styleId="NoSpacing">
    <w:name w:val="No Spacing"/>
    <w:link w:val="NoSpacingChar"/>
    <w:uiPriority w:val="1"/>
    <w:qFormat/>
    <w:rsid w:val="004C1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fzg.unizg.hr/projekti/morenec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7124DE0674A368533B30E24851B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5EAD226-D3E6-4CBD-B9BE-C9BA57BB5B95}"/>
      </w:docPartPr>
      <w:docPartBody>
        <w:p w:rsidR="009B7B17" w:rsidRDefault="00F73244" w:rsidP="00F73244">
          <w:pPr>
            <w:pStyle w:val="7357124DE0674A368533B30E24851B05"/>
          </w:pPr>
          <w:r>
            <w:t>Upisati ime i prezime, po potrebi djevojačko prezime staviti u zagradu</w:t>
          </w:r>
        </w:p>
      </w:docPartBody>
    </w:docPart>
    <w:docPart>
      <w:docPartPr>
        <w:name w:val="DCA5F04779A948E0AF6A9879E41E01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B96366-6D2B-46CA-86F3-39D63EFA360F}"/>
      </w:docPartPr>
      <w:docPartBody>
        <w:p w:rsidR="009B7B17" w:rsidRDefault="00F73244" w:rsidP="00F73244">
          <w:pPr>
            <w:pStyle w:val="DCA5F04779A948E0AF6A9879E41E013F"/>
          </w:pPr>
          <w:r>
            <w:t>Upisati datum rođenja</w:t>
          </w:r>
        </w:p>
      </w:docPartBody>
    </w:docPart>
    <w:docPart>
      <w:docPartPr>
        <w:name w:val="60C455B30AC0457CAC810B249204DC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A3A409-506F-4018-BE86-6C1A5EEABD14}"/>
      </w:docPartPr>
      <w:docPartBody>
        <w:p w:rsidR="009B7B17" w:rsidRDefault="00F73244" w:rsidP="00F73244">
          <w:pPr>
            <w:pStyle w:val="60C455B30AC0457CAC810B249204DCCB"/>
          </w:pPr>
          <w:r w:rsidRPr="004B6268">
            <w:t>Upisati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44"/>
    <w:rsid w:val="005832F5"/>
    <w:rsid w:val="0061371E"/>
    <w:rsid w:val="009B7B17"/>
    <w:rsid w:val="00F7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57124DE0674A368533B30E24851B05">
    <w:name w:val="7357124DE0674A368533B30E24851B05"/>
    <w:rsid w:val="00F73244"/>
  </w:style>
  <w:style w:type="paragraph" w:customStyle="1" w:styleId="DCA5F04779A948E0AF6A9879E41E013F">
    <w:name w:val="DCA5F04779A948E0AF6A9879E41E013F"/>
    <w:rsid w:val="00F73244"/>
  </w:style>
  <w:style w:type="paragraph" w:customStyle="1" w:styleId="60C455B30AC0457CAC810B249204DCCB">
    <w:name w:val="60C455B30AC0457CAC810B249204DCCB"/>
    <w:rsid w:val="00F73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Sunko</dc:creator>
  <cp:keywords/>
  <dc:description/>
  <cp:lastModifiedBy>Ivana Ruzicka</cp:lastModifiedBy>
  <cp:revision>2</cp:revision>
  <dcterms:created xsi:type="dcterms:W3CDTF">2024-01-29T07:23:00Z</dcterms:created>
  <dcterms:modified xsi:type="dcterms:W3CDTF">2024-01-29T07:23:00Z</dcterms:modified>
</cp:coreProperties>
</file>